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D6" w:rsidRDefault="00F422F8">
      <w:pPr>
        <w:spacing w:line="520" w:lineRule="exact"/>
        <w:jc w:val="left"/>
        <w:rPr>
          <w:b/>
          <w:sz w:val="36"/>
          <w:szCs w:val="32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附件3</w:t>
      </w:r>
      <w:r>
        <w:rPr>
          <w:rFonts w:asciiTheme="majorEastAsia" w:eastAsiaTheme="majorEastAsia" w:hAnsiTheme="majorEastAsia" w:hint="eastAsia"/>
          <w:b/>
          <w:sz w:val="24"/>
        </w:rPr>
        <w:t>：</w:t>
      </w:r>
    </w:p>
    <w:p w:rsidR="007D2DD6" w:rsidRDefault="00F422F8">
      <w:pPr>
        <w:spacing w:line="520" w:lineRule="exact"/>
        <w:jc w:val="center"/>
        <w:rPr>
          <w:b/>
          <w:sz w:val="36"/>
          <w:szCs w:val="32"/>
        </w:rPr>
      </w:pPr>
      <w:r>
        <w:rPr>
          <w:rFonts w:hint="eastAsia"/>
          <w:b/>
          <w:sz w:val="36"/>
          <w:szCs w:val="32"/>
        </w:rPr>
        <w:t>作业安全承诺书</w:t>
      </w:r>
    </w:p>
    <w:p w:rsidR="007D2DD6" w:rsidRDefault="007D2DD6">
      <w:pPr>
        <w:spacing w:line="520" w:lineRule="exact"/>
        <w:jc w:val="center"/>
        <w:rPr>
          <w:sz w:val="32"/>
          <w:szCs w:val="32"/>
        </w:rPr>
      </w:pPr>
    </w:p>
    <w:p w:rsidR="007D2DD6" w:rsidRDefault="00F422F8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致：厦门</w:t>
      </w:r>
      <w:r w:rsidR="00341784">
        <w:rPr>
          <w:rFonts w:hint="eastAsia"/>
          <w:sz w:val="28"/>
          <w:szCs w:val="28"/>
        </w:rPr>
        <w:t>国璟环境工程</w:t>
      </w:r>
      <w:r>
        <w:rPr>
          <w:rFonts w:hint="eastAsia"/>
          <w:sz w:val="28"/>
          <w:szCs w:val="28"/>
        </w:rPr>
        <w:t>有限公司</w:t>
      </w:r>
    </w:p>
    <w:p w:rsidR="007D2DD6" w:rsidRDefault="00F422F8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        </w:t>
      </w:r>
      <w:r>
        <w:rPr>
          <w:rFonts w:hint="eastAsia"/>
          <w:sz w:val="28"/>
          <w:szCs w:val="28"/>
        </w:rPr>
        <w:t>为贯彻“安全第一，预防为主，综合治理”方针，保证作业质量和安全生产，保持良好的工作秩序和作业场所的卫生环境，保护作业人员的安全和身体健康，防止伤亡事故的发生。加强对作业人员在贵司管辖范围内进行的外包项目作业安全管理（□建筑施工□装修作业□设施设备的安装□维修施工□设备保养□保洁作业□外墙清洗□水池清洗□化粪池清掏□消杀作业□绿化施工与养护□其他</w:t>
      </w:r>
      <w:r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），我司承诺如下：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一、加强对现场工作人员的安全教育，提高现场工作人员的安全意识和安全技术水平。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二、作业携带的设备及用具，符合国家和企业安全规程要求，特种作业人员须持有效证件操作。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在作业时设置醒目的警示标牌及安全标识，明确指定现场安全负责人，加强作业地点的文明卫生及安全管理，所有作业人员正确穿戴好防护用品，遵守贵司的各种规章制度、现场管理规定，做到安全、文明作业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在作业过程中，采取符合国家标准的安全防护措施，做到“三不伤害”（自己不伤害自己，自己不伤害他人，自己不被他人伤害），确保不出安全责任事故。在作业过程中发生的一切伤亡（包括由我司造成贵司人员、其他人员、行人伤亡）、火警、火灾、机械等事故，由我司负责事故上报、经济赔偿和善后处理。事故的损失和善后处理费用均由我司承担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五、我司对作业人员投保相关的安全责任险。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六、我司认真执行国家、行业等相关作业的安全技术操作规程。作业时，与贵司项目负责人保持密切联系，如作业需要动用贵司水、电和其它设备设施或进行危险作业（拆除、吊装、危险搬运、登高作业、动火、临时用电、电气安装、切割焊接、绿化修剪、消杀作业等），必须与贵司办理相关手续后实施，接水、接电必须由贵司或贵司指定人员操作。未经贵司允许，我司不得擅自使用和移动贵司的设备设施，否则所发生的一切后果由我司承担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七、在高温、大风等不良气候条件下作业时，我司自备防高温、防风、防雨、防雷击等安全措施，确保安全作业。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八、我司作业人员不得擅自进入业主的非作业区域，若因作业需要临时进入业主非作业区域，应向贵司专业负责人办理登记手续、取得业主同意后才可入内，进入人员须严格遵守业主各项规章制度。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九、作业过程中，我司注意作业现场地下管线及高低压架空线路的保护。贵司项目对口负责人对地下管线和障碍物应详细交底，我司应遵守交底要求，如遇有情况，应及时向贵司和有关部门联系，采取保护措施。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十、作业材料堆放整齐，垃圾及时处理，不影响贵司正常秩序及通信畅通。</w:t>
      </w:r>
    </w:p>
    <w:p w:rsidR="007D2DD6" w:rsidRDefault="00F422F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十一、贵司有权对我司作业现场安全进行指导及监督，对作业现场检查时提出的违章现象和不安全隐患，我司立即整改。如出现危及人身和设备安全的紧急情况，贵司有权对我司进行处罚或责令我司停止作业。</w:t>
      </w:r>
    </w:p>
    <w:p w:rsidR="007D2DD6" w:rsidRDefault="007D2DD6">
      <w:pPr>
        <w:spacing w:line="520" w:lineRule="exact"/>
        <w:ind w:firstLineChars="200" w:firstLine="560"/>
        <w:rPr>
          <w:sz w:val="28"/>
          <w:szCs w:val="28"/>
        </w:rPr>
      </w:pPr>
      <w:bookmarkStart w:id="0" w:name="_GoBack"/>
      <w:bookmarkEnd w:id="0"/>
    </w:p>
    <w:p w:rsidR="007D2DD6" w:rsidRDefault="00F422F8">
      <w:pPr>
        <w:spacing w:line="520" w:lineRule="exact"/>
        <w:rPr>
          <w:rFonts w:ascii="宋体" w:hAnsi="宋体" w:cs="Lucida Sans Unicode"/>
          <w:sz w:val="28"/>
          <w:szCs w:val="28"/>
        </w:rPr>
      </w:pPr>
      <w:r>
        <w:rPr>
          <w:rFonts w:ascii="宋体" w:hAnsi="宋体" w:cs="Lucida Sans Unicode" w:hint="eastAsia"/>
          <w:sz w:val="28"/>
          <w:szCs w:val="28"/>
        </w:rPr>
        <w:t xml:space="preserve">                          承诺公司：</w:t>
      </w:r>
      <w:r w:rsidR="00341784">
        <w:rPr>
          <w:rFonts w:ascii="宋体" w:hAnsi="宋体" w:cs="Lucida Sans Unicode"/>
          <w:sz w:val="28"/>
          <w:szCs w:val="28"/>
        </w:rPr>
        <w:t xml:space="preserve"> </w:t>
      </w:r>
    </w:p>
    <w:p w:rsidR="007D2DD6" w:rsidRDefault="007D2DD6">
      <w:pPr>
        <w:spacing w:line="520" w:lineRule="exact"/>
        <w:rPr>
          <w:sz w:val="28"/>
          <w:szCs w:val="28"/>
        </w:rPr>
      </w:pPr>
    </w:p>
    <w:p w:rsidR="007D2DD6" w:rsidRDefault="00F422F8" w:rsidP="00CA4506">
      <w:pPr>
        <w:spacing w:line="520" w:lineRule="exact"/>
        <w:ind w:firstLineChars="1300" w:firstLine="3640"/>
        <w:rPr>
          <w:sz w:val="28"/>
          <w:szCs w:val="28"/>
        </w:rPr>
      </w:pP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期：</w:t>
      </w:r>
      <w:r w:rsidR="00341784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</w:t>
      </w:r>
      <w:r w:rsidR="00FB7F4C">
        <w:rPr>
          <w:rFonts w:hint="eastAsia"/>
          <w:sz w:val="28"/>
          <w:szCs w:val="28"/>
        </w:rPr>
        <w:t>   </w:t>
      </w:r>
      <w:r w:rsidR="00341784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  </w:t>
      </w:r>
      <w:r w:rsidR="00341784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:rsidR="007D2DD6" w:rsidRDefault="007D2DD6"/>
    <w:sectPr w:rsidR="007D2DD6" w:rsidSect="007D2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FF5" w:rsidRDefault="00810FF5" w:rsidP="00FB7F4C">
      <w:r>
        <w:separator/>
      </w:r>
    </w:p>
  </w:endnote>
  <w:endnote w:type="continuationSeparator" w:id="1">
    <w:p w:rsidR="00810FF5" w:rsidRDefault="00810FF5" w:rsidP="00FB7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FF5" w:rsidRDefault="00810FF5" w:rsidP="00FB7F4C">
      <w:r>
        <w:separator/>
      </w:r>
    </w:p>
  </w:footnote>
  <w:footnote w:type="continuationSeparator" w:id="1">
    <w:p w:rsidR="00810FF5" w:rsidRDefault="00810FF5" w:rsidP="00FB7F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523"/>
    <w:rsid w:val="00082523"/>
    <w:rsid w:val="00287B10"/>
    <w:rsid w:val="00341784"/>
    <w:rsid w:val="007A1E8C"/>
    <w:rsid w:val="007D2DD6"/>
    <w:rsid w:val="00810FF5"/>
    <w:rsid w:val="00C90329"/>
    <w:rsid w:val="00CA4506"/>
    <w:rsid w:val="00E511C4"/>
    <w:rsid w:val="00F422F8"/>
    <w:rsid w:val="00F463E9"/>
    <w:rsid w:val="00FB7F4C"/>
    <w:rsid w:val="681B5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D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7F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7F4C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7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7F4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wuqw</dc:creator>
  <cp:lastModifiedBy>think</cp:lastModifiedBy>
  <cp:revision>3</cp:revision>
  <dcterms:created xsi:type="dcterms:W3CDTF">2019-03-18T01:55:00Z</dcterms:created>
  <dcterms:modified xsi:type="dcterms:W3CDTF">2019-03-18T02:03:00Z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